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889BA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0BB889BB" w14:textId="77777777" w:rsidR="009F1217" w:rsidRPr="00F84602" w:rsidRDefault="00ED0944" w:rsidP="00ED0944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Certification s</w:t>
      </w:r>
      <w:r w:rsidR="009F1217">
        <w:rPr>
          <w:rFonts w:ascii="Times New Roman" w:hAnsi="Times New Roman"/>
          <w:i/>
          <w:sz w:val="24"/>
          <w:szCs w:val="24"/>
          <w:lang w:val="en-US"/>
        </w:rPr>
        <w:t>tandard report</w:t>
      </w:r>
      <w:r w:rsidR="009F1217" w:rsidRPr="00F84602">
        <w:rPr>
          <w:rFonts w:ascii="Times New Roman" w:hAnsi="Times New Roman"/>
          <w:i/>
          <w:sz w:val="24"/>
          <w:szCs w:val="24"/>
          <w:lang w:val="en-US"/>
        </w:rPr>
        <w:t xml:space="preserve"> - </w:t>
      </w:r>
      <w:r w:rsidR="009F1217">
        <w:rPr>
          <w:rFonts w:ascii="Times New Roman" w:hAnsi="Times New Roman"/>
          <w:i/>
          <w:sz w:val="24"/>
          <w:szCs w:val="24"/>
          <w:lang w:val="en-US"/>
        </w:rPr>
        <w:t>Appendix</w:t>
      </w:r>
    </w:p>
    <w:p w14:paraId="0BB889BC" w14:textId="2EBFFB0F" w:rsidR="009F1217" w:rsidRPr="00F84602" w:rsidRDefault="0043101E" w:rsidP="00ED094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Lotteries</w:t>
      </w:r>
    </w:p>
    <w:p w14:paraId="0BB889BD" w14:textId="5ED0FB69" w:rsidR="009F1217" w:rsidRPr="00F84602" w:rsidRDefault="009F1217" w:rsidP="00ED0944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F84602">
        <w:rPr>
          <w:rFonts w:ascii="Times New Roman" w:hAnsi="Times New Roman"/>
          <w:b/>
          <w:sz w:val="20"/>
          <w:szCs w:val="20"/>
          <w:lang w:val="en-US"/>
        </w:rPr>
        <w:t xml:space="preserve">Testing </w:t>
      </w:r>
      <w:r>
        <w:rPr>
          <w:rFonts w:ascii="Times New Roman" w:hAnsi="Times New Roman"/>
          <w:b/>
          <w:sz w:val="20"/>
          <w:szCs w:val="20"/>
          <w:lang w:val="en-US"/>
        </w:rPr>
        <w:t>s</w:t>
      </w:r>
      <w:r w:rsidRPr="00F84602">
        <w:rPr>
          <w:rFonts w:ascii="Times New Roman" w:hAnsi="Times New Roman"/>
          <w:b/>
          <w:sz w:val="20"/>
          <w:szCs w:val="20"/>
          <w:lang w:val="en-US"/>
        </w:rPr>
        <w:t>tandards - SCP.01.0</w:t>
      </w:r>
      <w:r w:rsidR="0043101E">
        <w:rPr>
          <w:rFonts w:ascii="Times New Roman" w:hAnsi="Times New Roman"/>
          <w:b/>
          <w:sz w:val="20"/>
          <w:szCs w:val="20"/>
          <w:lang w:val="en-US"/>
        </w:rPr>
        <w:t>6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  <w:lang w:val="en-US"/>
        </w:rPr>
        <w:t>.EN</w:t>
      </w:r>
    </w:p>
    <w:p w14:paraId="0BB889BE" w14:textId="77777777" w:rsidR="009F1217" w:rsidRPr="00F84602" w:rsidRDefault="009F1217" w:rsidP="00BF2E9B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0BB889BF" w14:textId="75BC87A3" w:rsidR="009F1217" w:rsidRPr="00F84602" w:rsidRDefault="009F1217" w:rsidP="009F1217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to </w:t>
      </w:r>
      <w:r w:rsidR="004D3C77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esting 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F84602">
        <w:rPr>
          <w:rFonts w:ascii="Times New Roman" w:hAnsi="Times New Roman"/>
          <w:sz w:val="24"/>
          <w:szCs w:val="24"/>
          <w:lang w:val="en-US"/>
        </w:rPr>
        <w:t xml:space="preserve">tandards for </w:t>
      </w:r>
      <w:r w:rsidR="0043101E">
        <w:rPr>
          <w:rFonts w:ascii="Times New Roman" w:hAnsi="Times New Roman"/>
          <w:sz w:val="24"/>
          <w:szCs w:val="24"/>
          <w:lang w:val="en-US"/>
        </w:rPr>
        <w:t>lotteries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0BB889C3" w14:textId="77777777" w:rsidTr="004C1189">
        <w:tc>
          <w:tcPr>
            <w:tcW w:w="1134" w:type="dxa"/>
          </w:tcPr>
          <w:p w14:paraId="0BB889C0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0BB889C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0BB889C2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0BB889C8" w14:textId="77777777" w:rsidTr="004C1189">
        <w:tc>
          <w:tcPr>
            <w:tcW w:w="1134" w:type="dxa"/>
          </w:tcPr>
          <w:p w14:paraId="0BB889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CD" w14:textId="77777777" w:rsidTr="004C1189">
        <w:tc>
          <w:tcPr>
            <w:tcW w:w="1134" w:type="dxa"/>
          </w:tcPr>
          <w:p w14:paraId="0BB889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2" w14:textId="77777777" w:rsidTr="004C1189">
        <w:tc>
          <w:tcPr>
            <w:tcW w:w="1134" w:type="dxa"/>
          </w:tcPr>
          <w:p w14:paraId="0BB889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7" w14:textId="77777777" w:rsidTr="004C1189">
        <w:tc>
          <w:tcPr>
            <w:tcW w:w="1134" w:type="dxa"/>
          </w:tcPr>
          <w:p w14:paraId="0BB889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DC" w14:textId="77777777" w:rsidTr="004C1189">
        <w:tc>
          <w:tcPr>
            <w:tcW w:w="1134" w:type="dxa"/>
          </w:tcPr>
          <w:p w14:paraId="0BB889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1" w14:textId="77777777" w:rsidTr="004C1189">
        <w:tc>
          <w:tcPr>
            <w:tcW w:w="1134" w:type="dxa"/>
          </w:tcPr>
          <w:p w14:paraId="0BB889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6" w14:textId="77777777" w:rsidTr="004C1189">
        <w:tc>
          <w:tcPr>
            <w:tcW w:w="1134" w:type="dxa"/>
          </w:tcPr>
          <w:p w14:paraId="0BB889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EB" w14:textId="77777777" w:rsidTr="004C1189">
        <w:tc>
          <w:tcPr>
            <w:tcW w:w="1134" w:type="dxa"/>
          </w:tcPr>
          <w:p w14:paraId="0BB889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1" w14:textId="77777777" w:rsidTr="004C1189">
        <w:tc>
          <w:tcPr>
            <w:tcW w:w="1134" w:type="dxa"/>
          </w:tcPr>
          <w:p w14:paraId="0BB889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6" w14:textId="77777777" w:rsidTr="004C1189">
        <w:tc>
          <w:tcPr>
            <w:tcW w:w="1134" w:type="dxa"/>
          </w:tcPr>
          <w:p w14:paraId="0BB889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9FB" w14:textId="77777777" w:rsidTr="004C1189">
        <w:tc>
          <w:tcPr>
            <w:tcW w:w="1134" w:type="dxa"/>
          </w:tcPr>
          <w:p w14:paraId="0BB889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0" w14:textId="77777777" w:rsidTr="004C1189">
        <w:tc>
          <w:tcPr>
            <w:tcW w:w="1134" w:type="dxa"/>
          </w:tcPr>
          <w:p w14:paraId="0BB889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9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9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9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5" w14:textId="77777777" w:rsidTr="004C1189">
        <w:tc>
          <w:tcPr>
            <w:tcW w:w="1134" w:type="dxa"/>
          </w:tcPr>
          <w:p w14:paraId="0BB88A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A" w14:textId="77777777" w:rsidTr="004C1189">
        <w:tc>
          <w:tcPr>
            <w:tcW w:w="1134" w:type="dxa"/>
          </w:tcPr>
          <w:p w14:paraId="0BB88A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0F" w14:textId="77777777" w:rsidTr="004C1189">
        <w:tc>
          <w:tcPr>
            <w:tcW w:w="1134" w:type="dxa"/>
          </w:tcPr>
          <w:p w14:paraId="0BB88A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0BB88A14" w14:textId="77777777" w:rsidTr="004C1189">
        <w:tc>
          <w:tcPr>
            <w:tcW w:w="1134" w:type="dxa"/>
          </w:tcPr>
          <w:p w14:paraId="0BB88A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BB88A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B88A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BB88A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BB88A15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88A18" w14:textId="77777777" w:rsidR="008E1A5E" w:rsidRDefault="008E1A5E" w:rsidP="009E4B94">
      <w:pPr>
        <w:spacing w:line="240" w:lineRule="auto"/>
      </w:pPr>
      <w:r>
        <w:separator/>
      </w:r>
    </w:p>
  </w:endnote>
  <w:endnote w:type="continuationSeparator" w:id="0">
    <w:p w14:paraId="0BB88A19" w14:textId="77777777" w:rsidR="008E1A5E" w:rsidRDefault="008E1A5E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88A1A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BB88A1D" wp14:editId="0BB88A1E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B88A25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88A1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14:paraId="0BB88A25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BB88A1F" wp14:editId="0BB88A2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88A1C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0BB88A23" wp14:editId="0BB88A2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88A16" w14:textId="77777777" w:rsidR="008E1A5E" w:rsidRDefault="008E1A5E" w:rsidP="009E4B94">
      <w:pPr>
        <w:spacing w:line="240" w:lineRule="auto"/>
      </w:pPr>
      <w:r>
        <w:separator/>
      </w:r>
    </w:p>
  </w:footnote>
  <w:footnote w:type="continuationSeparator" w:id="0">
    <w:p w14:paraId="0BB88A17" w14:textId="77777777" w:rsidR="008E1A5E" w:rsidRDefault="008E1A5E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88A1B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0BB88A21" wp14:editId="0BB88A22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09D5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3101E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3C77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1A5E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12C5"/>
    <w:rsid w:val="00A239DF"/>
    <w:rsid w:val="00A262CF"/>
    <w:rsid w:val="00A970D7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0944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B88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8ddc40cd7ee446895ede096f7c524ce xmlns="0ec4ba45-9d27-40ef-892e-bb0fb3b5584a">
      <Terms xmlns="http://schemas.microsoft.com/office/infopath/2007/PartnerControls"/>
    </h8ddc40cd7ee446895ede096f7c524ce>
    <f9edf292ee8d42ffb76f0c420b474deb xmlns="0ec4ba45-9d27-40ef-892e-bb0fb3b5584a">
      <Terms xmlns="http://schemas.microsoft.com/office/infopath/2007/PartnerControls"/>
    </f9edf292ee8d42ffb76f0c420b474deb>
    <h5843e31abc14c938bdc6fcba08b5d90 xmlns="0ec4ba45-9d27-40ef-892e-bb0fb3b5584a">
      <Terms xmlns="http://schemas.microsoft.com/office/infopath/2007/PartnerControls"/>
    </h5843e31abc14c938bdc6fcba08b5d90>
    <_dlc_DocId xmlns="0ec4ba45-9d27-40ef-892e-bb0fb3b5584a">3R2NREJSUPYU-1436959544-1173</_dlc_DocId>
    <_dlc_DocIdUrl xmlns="0ec4ba45-9d27-40ef-892e-bb0fb3b5584a">
      <Url>http://spilintra.ccta.dk/arbejdsrum/cert/_layouts/15/DocIdRedir.aspx?ID=3R2NREJSUPYU-1436959544-1173</Url>
      <Description>3R2NREJSUPYU-1436959544-1173</Description>
    </_dlc_DocIdUrl>
    <TaxCatchAll xmlns="a2e91a90-2021-4a92-9a86-3e9429d92af4"/>
    <TaxCatchAllLabel xmlns="a2e91a90-2021-4a92-9a86-3e9429d92af4"/>
    <_dlc_DocIdPersistId xmlns="0ec4ba45-9d27-40ef-892e-bb0fb3b5584a" xsi:nil="true"/>
    <Captia_x0020_sagsnr. xmlns="b63ed618-bf3e-4954-a830-28dd24904e9e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7E91B3-AC50-4E81-AC6E-91CDCCE04508}">
  <ds:schemaRefs>
    <ds:schemaRef ds:uri="b63ed618-bf3e-4954-a830-28dd24904e9e"/>
    <ds:schemaRef ds:uri="http://schemas.microsoft.com/office/2006/documentManagement/types"/>
    <ds:schemaRef ds:uri="a2e91a90-2021-4a92-9a86-3e9429d92af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ec4ba45-9d27-40ef-892e-bb0fb3b5584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230BCC-5EA7-47C8-BC43-066A73061C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8B5B935-7459-425F-ACBF-F26BA360B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1D4499-8D41-4DF9-91A0-7DD27F8C60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36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2020-01-21T07:53:00Z</dcterms:created>
  <dcterms:modified xsi:type="dcterms:W3CDTF">2020-01-21T07:53:00Z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0x0101008A15DAC483205443BBD3A53CB9AAD3981100D1732C8DBD787A4AB0B6DF4EA4968CB0</vt:lpwstr>
  </property>
  <property fmtid="{D5CDD505-2E9C-101B-9397-08002B2CF9AE}" pid="4" name="_dlc_DocIdItemGuid">
    <vt:lpwstr>d99355e3-124b-4453-9a6e-49239b8a7d61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